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AF" w:rsidRPr="008D20AF" w:rsidRDefault="008D20AF" w:rsidP="00F566D9">
      <w:pPr>
        <w:jc w:val="right"/>
        <w:rPr>
          <w:rFonts w:ascii="Times New Roman" w:hAnsi="Times New Roman" w:cs="Times New Roman"/>
          <w:sz w:val="20"/>
          <w:szCs w:val="25"/>
        </w:rPr>
      </w:pPr>
      <w:r>
        <w:rPr>
          <w:rFonts w:ascii="Times New Roman" w:hAnsi="Times New Roman" w:cs="Times New Roman"/>
          <w:sz w:val="20"/>
          <w:szCs w:val="25"/>
        </w:rPr>
        <w:t>Załącznik Nr 6</w:t>
      </w:r>
      <w:r>
        <w:rPr>
          <w:rFonts w:ascii="Times New Roman" w:hAnsi="Times New Roman" w:cs="Times New Roman"/>
          <w:sz w:val="20"/>
          <w:szCs w:val="25"/>
        </w:rPr>
        <w:br/>
        <w:t>do ZARZĄDZENIA NR 4/2024</w:t>
      </w:r>
      <w:r>
        <w:rPr>
          <w:rFonts w:ascii="Times New Roman" w:hAnsi="Times New Roman" w:cs="Times New Roman"/>
          <w:sz w:val="20"/>
          <w:szCs w:val="25"/>
        </w:rPr>
        <w:br/>
        <w:t>Dyrektora Zarządu Zieleni Miejskiej w Rzeszowie</w:t>
      </w:r>
      <w:r>
        <w:rPr>
          <w:rFonts w:ascii="Times New Roman" w:hAnsi="Times New Roman" w:cs="Times New Roman"/>
          <w:sz w:val="20"/>
          <w:szCs w:val="25"/>
        </w:rPr>
        <w:br/>
        <w:t>z dnia 17 maja 2024 r.</w:t>
      </w:r>
      <w:r>
        <w:rPr>
          <w:rFonts w:ascii="Times New Roman" w:hAnsi="Times New Roman" w:cs="Times New Roman"/>
          <w:sz w:val="20"/>
          <w:szCs w:val="25"/>
        </w:rPr>
        <w:br/>
      </w:r>
    </w:p>
    <w:p w:rsidR="006050B2" w:rsidRPr="00DE2624" w:rsidRDefault="008D20AF" w:rsidP="00F566D9">
      <w:pPr>
        <w:jc w:val="right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sz w:val="24"/>
          <w:szCs w:val="25"/>
        </w:rPr>
        <w:t>Rzeszów, dnia 31 lipca 2024</w:t>
      </w:r>
      <w:r w:rsidR="00F566D9" w:rsidRPr="00DE2624">
        <w:rPr>
          <w:rFonts w:ascii="Times New Roman" w:hAnsi="Times New Roman" w:cs="Times New Roman"/>
          <w:sz w:val="24"/>
          <w:szCs w:val="25"/>
        </w:rPr>
        <w:t xml:space="preserve"> r.</w:t>
      </w:r>
    </w:p>
    <w:p w:rsidR="00E76E98" w:rsidRDefault="009C78C9" w:rsidP="001A7493">
      <w:pPr>
        <w:rPr>
          <w:rFonts w:ascii="Times New Roman" w:hAnsi="Times New Roman" w:cs="Times New Roman"/>
          <w:sz w:val="24"/>
          <w:szCs w:val="25"/>
        </w:rPr>
      </w:pPr>
      <w:r w:rsidRPr="00DE2624">
        <w:rPr>
          <w:rFonts w:ascii="Times New Roman" w:hAnsi="Times New Roman" w:cs="Times New Roman"/>
          <w:sz w:val="24"/>
          <w:szCs w:val="25"/>
        </w:rPr>
        <w:t>ZO.</w:t>
      </w:r>
      <w:r w:rsidR="007A6C0A" w:rsidRPr="00DE2624">
        <w:rPr>
          <w:rFonts w:ascii="Times New Roman" w:hAnsi="Times New Roman" w:cs="Times New Roman"/>
          <w:sz w:val="24"/>
          <w:szCs w:val="25"/>
        </w:rPr>
        <w:t>7</w:t>
      </w:r>
      <w:r w:rsidRPr="00DE2624">
        <w:rPr>
          <w:rFonts w:ascii="Times New Roman" w:hAnsi="Times New Roman" w:cs="Times New Roman"/>
          <w:sz w:val="24"/>
          <w:szCs w:val="25"/>
        </w:rPr>
        <w:t>02</w:t>
      </w:r>
      <w:r w:rsidR="00F566D9" w:rsidRPr="00DE2624">
        <w:rPr>
          <w:rFonts w:ascii="Times New Roman" w:hAnsi="Times New Roman" w:cs="Times New Roman"/>
          <w:sz w:val="24"/>
          <w:szCs w:val="25"/>
        </w:rPr>
        <w:t>.</w:t>
      </w:r>
      <w:r w:rsidR="00B0282A">
        <w:rPr>
          <w:rFonts w:ascii="Times New Roman" w:hAnsi="Times New Roman" w:cs="Times New Roman"/>
          <w:sz w:val="24"/>
          <w:szCs w:val="25"/>
        </w:rPr>
        <w:t>5</w:t>
      </w:r>
      <w:r w:rsidR="008D20AF">
        <w:rPr>
          <w:rFonts w:ascii="Times New Roman" w:hAnsi="Times New Roman" w:cs="Times New Roman"/>
          <w:sz w:val="24"/>
          <w:szCs w:val="25"/>
        </w:rPr>
        <w:t>2.2024</w:t>
      </w:r>
      <w:r w:rsidR="006F2701" w:rsidRPr="00DE2624">
        <w:rPr>
          <w:rFonts w:ascii="Times New Roman" w:hAnsi="Times New Roman" w:cs="Times New Roman"/>
          <w:sz w:val="24"/>
          <w:szCs w:val="25"/>
        </w:rPr>
        <w:t>.</w:t>
      </w:r>
      <w:r w:rsidR="001A7493" w:rsidRPr="00DE2624">
        <w:rPr>
          <w:rFonts w:ascii="Times New Roman" w:hAnsi="Times New Roman" w:cs="Times New Roman"/>
          <w:sz w:val="24"/>
          <w:szCs w:val="25"/>
        </w:rPr>
        <w:t>K</w:t>
      </w:r>
      <w:r w:rsidR="006F2701" w:rsidRPr="00DE2624">
        <w:rPr>
          <w:rFonts w:ascii="Times New Roman" w:hAnsi="Times New Roman" w:cs="Times New Roman"/>
          <w:sz w:val="24"/>
          <w:szCs w:val="25"/>
        </w:rPr>
        <w:t>J</w:t>
      </w:r>
    </w:p>
    <w:p w:rsid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>Zamawiający: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Gmina Miasto Rzeszów</w:t>
      </w:r>
      <w:r>
        <w:rPr>
          <w:rFonts w:ascii="Times New Roman" w:hAnsi="Times New Roman" w:cs="Times New Roman"/>
          <w:sz w:val="24"/>
          <w:szCs w:val="25"/>
        </w:rPr>
        <w:br/>
        <w:t>ul. Rynek 1, 35-064 Rzeszów</w:t>
      </w:r>
      <w:r>
        <w:rPr>
          <w:rFonts w:ascii="Times New Roman" w:hAnsi="Times New Roman" w:cs="Times New Roman"/>
          <w:sz w:val="24"/>
          <w:szCs w:val="25"/>
        </w:rPr>
        <w:br/>
        <w:t>NIP 813-00-08-613</w:t>
      </w:r>
    </w:p>
    <w:p w:rsidR="008D20AF" w:rsidRPr="008D20AF" w:rsidRDefault="008D20AF" w:rsidP="001A7493">
      <w:pPr>
        <w:rPr>
          <w:rFonts w:ascii="Times New Roman" w:hAnsi="Times New Roman" w:cs="Times New Roman"/>
          <w:sz w:val="24"/>
          <w:szCs w:val="25"/>
        </w:rPr>
      </w:pPr>
      <w:r w:rsidRPr="008D20AF">
        <w:rPr>
          <w:rFonts w:ascii="Times New Roman" w:hAnsi="Times New Roman" w:cs="Times New Roman"/>
          <w:b/>
          <w:sz w:val="24"/>
          <w:szCs w:val="25"/>
        </w:rPr>
        <w:t>Odbiorca – płatnik:</w:t>
      </w:r>
      <w:r w:rsidRPr="008D20AF">
        <w:rPr>
          <w:rFonts w:ascii="Times New Roman" w:hAnsi="Times New Roman" w:cs="Times New Roman"/>
          <w:b/>
          <w:sz w:val="24"/>
          <w:szCs w:val="25"/>
        </w:rPr>
        <w:br/>
      </w:r>
      <w:r>
        <w:rPr>
          <w:rFonts w:ascii="Times New Roman" w:hAnsi="Times New Roman" w:cs="Times New Roman"/>
          <w:sz w:val="24"/>
          <w:szCs w:val="25"/>
        </w:rPr>
        <w:t>Zarząd Zieleni Miejskiej w Rzeszowie</w:t>
      </w:r>
      <w:r>
        <w:rPr>
          <w:rFonts w:ascii="Times New Roman" w:hAnsi="Times New Roman" w:cs="Times New Roman"/>
          <w:sz w:val="24"/>
          <w:szCs w:val="25"/>
        </w:rPr>
        <w:br/>
        <w:t>Plac Ofiar Getta 6</w:t>
      </w:r>
      <w:r>
        <w:rPr>
          <w:rFonts w:ascii="Times New Roman" w:hAnsi="Times New Roman" w:cs="Times New Roman"/>
          <w:sz w:val="24"/>
          <w:szCs w:val="25"/>
        </w:rPr>
        <w:br/>
        <w:t>35-002 Rzeszów</w:t>
      </w:r>
    </w:p>
    <w:p w:rsidR="006F2701" w:rsidRPr="00274CFC" w:rsidRDefault="006F2701" w:rsidP="001A7493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6F2701" w:rsidRPr="00DE2624" w:rsidRDefault="003678A4" w:rsidP="003678A4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2624">
        <w:rPr>
          <w:rFonts w:ascii="Times New Roman" w:hAnsi="Times New Roman" w:cs="Times New Roman"/>
          <w:b/>
          <w:i/>
          <w:sz w:val="30"/>
          <w:szCs w:val="30"/>
        </w:rPr>
        <w:t>ZAPYTANIE OFERTOWE</w:t>
      </w:r>
    </w:p>
    <w:p w:rsidR="00E76E98" w:rsidRPr="008D20AF" w:rsidRDefault="00E76E98" w:rsidP="00F566D9">
      <w:pPr>
        <w:jc w:val="center"/>
        <w:rPr>
          <w:rFonts w:ascii="Times New Roman" w:hAnsi="Times New Roman" w:cs="Times New Roman"/>
          <w:sz w:val="20"/>
          <w:szCs w:val="25"/>
        </w:rPr>
      </w:pPr>
      <w:bookmarkStart w:id="0" w:name="_GoBack"/>
      <w:bookmarkEnd w:id="0"/>
    </w:p>
    <w:p w:rsidR="00274CFC" w:rsidRPr="00DE2624" w:rsidRDefault="00F566D9" w:rsidP="00F566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C0A">
        <w:rPr>
          <w:rFonts w:ascii="Times New Roman" w:hAnsi="Times New Roman" w:cs="Times New Roman"/>
          <w:sz w:val="25"/>
          <w:szCs w:val="25"/>
        </w:rPr>
        <w:tab/>
      </w:r>
      <w:r w:rsidR="008D20AF">
        <w:rPr>
          <w:rFonts w:ascii="Times New Roman" w:hAnsi="Times New Roman" w:cs="Times New Roman"/>
          <w:sz w:val="25"/>
          <w:szCs w:val="25"/>
        </w:rPr>
        <w:t xml:space="preserve">Zamawiający Gmina Miasto Rzeszów – </w:t>
      </w:r>
      <w:r w:rsidRPr="00DE2624">
        <w:rPr>
          <w:rFonts w:ascii="Times New Roman" w:hAnsi="Times New Roman" w:cs="Times New Roman"/>
          <w:sz w:val="24"/>
          <w:szCs w:val="24"/>
        </w:rPr>
        <w:t>Zarząd Zieleni Miejskiej w Rzeszowie za</w:t>
      </w:r>
      <w:r w:rsidR="00043277">
        <w:rPr>
          <w:rFonts w:ascii="Times New Roman" w:hAnsi="Times New Roman" w:cs="Times New Roman"/>
          <w:sz w:val="24"/>
          <w:szCs w:val="24"/>
        </w:rPr>
        <w:t>prasza do złożenia oferty</w:t>
      </w:r>
      <w:r w:rsidRPr="00DE2624">
        <w:rPr>
          <w:rFonts w:ascii="Times New Roman" w:hAnsi="Times New Roman" w:cs="Times New Roman"/>
          <w:sz w:val="24"/>
          <w:szCs w:val="24"/>
        </w:rPr>
        <w:t xml:space="preserve"> na 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>wyk</w:t>
      </w:r>
      <w:r w:rsidR="005045EA" w:rsidRPr="00DE2624">
        <w:rPr>
          <w:rFonts w:ascii="Times New Roman" w:hAnsi="Times New Roman" w:cs="Times New Roman"/>
          <w:b/>
          <w:i/>
          <w:sz w:val="24"/>
          <w:szCs w:val="24"/>
        </w:rPr>
        <w:t>onanie remontu nawierzchni alej</w:t>
      </w:r>
      <w:r w:rsidR="00B0282A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k z </w:t>
      </w:r>
      <w:r w:rsidR="00B0282A">
        <w:rPr>
          <w:rFonts w:ascii="Times New Roman" w:hAnsi="Times New Roman" w:cs="Times New Roman"/>
          <w:b/>
          <w:i/>
          <w:sz w:val="24"/>
          <w:szCs w:val="24"/>
        </w:rPr>
        <w:t>mie</w:t>
      </w:r>
      <w:r w:rsidR="003C7F08">
        <w:rPr>
          <w:rFonts w:ascii="Times New Roman" w:hAnsi="Times New Roman" w:cs="Times New Roman"/>
          <w:b/>
          <w:i/>
          <w:sz w:val="24"/>
          <w:szCs w:val="24"/>
        </w:rPr>
        <w:t>szanek mineralno-bitumicznych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282A">
        <w:rPr>
          <w:rFonts w:ascii="Times New Roman" w:hAnsi="Times New Roman" w:cs="Times New Roman"/>
          <w:b/>
          <w:i/>
          <w:sz w:val="24"/>
          <w:szCs w:val="24"/>
        </w:rPr>
        <w:t>oraz remontu</w:t>
      </w:r>
      <w:r w:rsidR="003C7F08">
        <w:rPr>
          <w:rFonts w:ascii="Times New Roman" w:hAnsi="Times New Roman" w:cs="Times New Roman"/>
          <w:b/>
          <w:i/>
          <w:sz w:val="24"/>
          <w:szCs w:val="24"/>
        </w:rPr>
        <w:t xml:space="preserve"> ciągów schodów</w:t>
      </w:r>
      <w:r w:rsidR="005045EA" w:rsidRPr="00DE2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7F08">
        <w:rPr>
          <w:rFonts w:ascii="Times New Roman" w:hAnsi="Times New Roman" w:cs="Times New Roman"/>
          <w:b/>
          <w:i/>
          <w:sz w:val="24"/>
          <w:szCs w:val="24"/>
        </w:rPr>
        <w:t xml:space="preserve">wraz z wymianą balustrad zewnętrznych </w:t>
      </w:r>
      <w:r w:rsidR="00065712" w:rsidRPr="00DE2624">
        <w:rPr>
          <w:rFonts w:ascii="Times New Roman" w:hAnsi="Times New Roman" w:cs="Times New Roman"/>
          <w:b/>
          <w:i/>
          <w:sz w:val="24"/>
          <w:szCs w:val="24"/>
        </w:rPr>
        <w:t>na terenie cmentarzy komunalnych w Rzeszowie</w:t>
      </w:r>
      <w:r w:rsidR="00065712" w:rsidRPr="00DE2624">
        <w:rPr>
          <w:rFonts w:ascii="Times New Roman" w:hAnsi="Times New Roman" w:cs="Times New Roman"/>
          <w:sz w:val="24"/>
          <w:szCs w:val="24"/>
        </w:rPr>
        <w:t xml:space="preserve"> </w:t>
      </w:r>
      <w:r w:rsidR="00E66D13" w:rsidRPr="00DE2624">
        <w:rPr>
          <w:rFonts w:ascii="Times New Roman" w:hAnsi="Times New Roman" w:cs="Times New Roman"/>
          <w:sz w:val="24"/>
          <w:szCs w:val="24"/>
        </w:rPr>
        <w:t xml:space="preserve">w ramach realizacji zadania remontowego pn. </w:t>
      </w:r>
      <w:r w:rsidR="00E66D13" w:rsidRPr="00DE2624">
        <w:rPr>
          <w:rFonts w:ascii="Times New Roman" w:hAnsi="Times New Roman" w:cs="Times New Roman"/>
          <w:i/>
          <w:sz w:val="24"/>
          <w:szCs w:val="24"/>
        </w:rPr>
        <w:t>„Remont cmentarzy komunalnych.”</w:t>
      </w:r>
    </w:p>
    <w:p w:rsidR="00E66D13" w:rsidRPr="000A4075" w:rsidRDefault="00E66D13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:rsidR="000A4075" w:rsidRPr="000A4075" w:rsidRDefault="000A4075" w:rsidP="00F566D9">
      <w:pPr>
        <w:jc w:val="both"/>
        <w:rPr>
          <w:rFonts w:ascii="Times New Roman" w:hAnsi="Times New Roman" w:cs="Times New Roman"/>
          <w:sz w:val="8"/>
          <w:szCs w:val="24"/>
        </w:rPr>
      </w:pPr>
    </w:p>
    <w:p w:rsidR="00147B03" w:rsidRPr="003C7F08" w:rsidRDefault="00390B92" w:rsidP="000B28A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C7F0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3C7F08" w:rsidRDefault="003C7F08" w:rsidP="003C7F0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C7F08">
        <w:rPr>
          <w:rFonts w:ascii="Times New Roman" w:hAnsi="Times New Roman"/>
          <w:strike/>
          <w:sz w:val="24"/>
          <w:szCs w:val="24"/>
        </w:rPr>
        <w:t>Dostawa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>/ Usługa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F08">
        <w:rPr>
          <w:rFonts w:ascii="Times New Roman" w:hAnsi="Times New Roman"/>
          <w:sz w:val="24"/>
          <w:szCs w:val="24"/>
        </w:rPr>
        <w:t xml:space="preserve">/ </w:t>
      </w:r>
      <w:r w:rsidRPr="003C7F08">
        <w:rPr>
          <w:rFonts w:ascii="Times New Roman" w:hAnsi="Times New Roman"/>
          <w:strike/>
          <w:sz w:val="24"/>
          <w:szCs w:val="24"/>
        </w:rPr>
        <w:t>Roboty budowlane</w:t>
      </w:r>
      <w:r w:rsidRPr="003C7F08">
        <w:rPr>
          <w:vertAlign w:val="superscript"/>
        </w:rPr>
        <w:footnoteReference w:id="1"/>
      </w:r>
    </w:p>
    <w:p w:rsidR="003C7F08" w:rsidRPr="00963F43" w:rsidRDefault="003C7F08" w:rsidP="003C7F08">
      <w:pPr>
        <w:spacing w:after="0"/>
        <w:ind w:left="426"/>
        <w:jc w:val="both"/>
        <w:rPr>
          <w:rFonts w:ascii="Times New Roman" w:hAnsi="Times New Roman"/>
          <w:sz w:val="16"/>
          <w:szCs w:val="24"/>
        </w:rPr>
      </w:pPr>
    </w:p>
    <w:p w:rsidR="00963F43" w:rsidRDefault="00963F43" w:rsidP="00963F43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jest:</w:t>
      </w:r>
    </w:p>
    <w:p w:rsidR="00963F43" w:rsidRPr="00963F43" w:rsidRDefault="00963F43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>- Wykonanie remontu nawierzchni fragmentu alejki z mieszanek mineralno-bitumicznych (około 40 m²), zlokalizowanej przy dzielnicy nr 84 na terenie cmentarza komunalnego Wilkowyja przy ul. Cienistej w Rzeszowie,</w:t>
      </w:r>
    </w:p>
    <w:p w:rsidR="00963F43" w:rsidRPr="00963F43" w:rsidRDefault="00963F43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- Wykonanie remontu trzech ciągów schodów wraz z wymianą balustrad zewnętrznych </w:t>
      </w: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br/>
        <w:t xml:space="preserve">w dzielnicach nr: 25, 30 i 80, na terenie cmentarza komunalnego Wilkowyja </w:t>
      </w: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br/>
        <w:t>przy ul. Cienistej w Rzeszowie,</w:t>
      </w:r>
    </w:p>
    <w:p w:rsidR="00963F43" w:rsidRPr="00963F43" w:rsidRDefault="00963F43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>- Wykonanie remontu nawierzchni fragmentu alejki z mieszanek mineralno-bitumicznych (około 60 m²), zlokalizowanej pomiędzy kwaterami nr XXVI i XXVII na terenie cmentarza komunalnego Pobitno przy ul. Lwowskiej w Rzeszowie,</w:t>
      </w:r>
    </w:p>
    <w:p w:rsidR="00963F43" w:rsidRPr="00963F43" w:rsidRDefault="00963F43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lastRenderedPageBreak/>
        <w:t xml:space="preserve">- Wykonanie remontu ciągu schodów wraz z wymianą balustrady zewnętrznej </w:t>
      </w: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br/>
        <w:t>przy wejściu na teren cmentarza komunalnego Pobitno przy ul. Lwowskiej w Rzeszowie,</w:t>
      </w:r>
    </w:p>
    <w:p w:rsidR="00963F43" w:rsidRPr="00963F43" w:rsidRDefault="00963F43" w:rsidP="00963F4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>- Wykonanie remontu ciągu schodów wraz z w</w:t>
      </w: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ymianą balustrady zewnętrznej </w:t>
      </w: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br/>
      </w:r>
      <w:r w:rsidRPr="00963F43">
        <w:rPr>
          <w:rFonts w:ascii="Times New Roman" w:eastAsia="Times New Roman" w:hAnsi="Times New Roman" w:cs="Times New Roman"/>
          <w:sz w:val="24"/>
          <w:szCs w:val="25"/>
          <w:lang w:eastAsia="pl-PL"/>
        </w:rPr>
        <w:t>na terenie cmentarza komunalnego Staromieście przy ul. G. Zapolskiej w Rzeszowie.</w:t>
      </w:r>
    </w:p>
    <w:p w:rsidR="003C7F08" w:rsidRPr="00963F43" w:rsidRDefault="003C7F08" w:rsidP="003C7F08">
      <w:pPr>
        <w:spacing w:after="0"/>
        <w:ind w:left="426"/>
        <w:jc w:val="both"/>
        <w:rPr>
          <w:rFonts w:ascii="Times New Roman" w:hAnsi="Times New Roman"/>
          <w:sz w:val="16"/>
          <w:szCs w:val="24"/>
        </w:rPr>
      </w:pPr>
    </w:p>
    <w:p w:rsidR="00065712" w:rsidRDefault="00633496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Zakres zamówienia należy</w:t>
      </w:r>
      <w:r w:rsidR="00147B03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wyk</w:t>
      </w:r>
      <w:r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onać</w:t>
      </w:r>
      <w:r w:rsidR="00065712" w:rsidRPr="006334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5712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zg</w:t>
      </w:r>
      <w:r w:rsidR="00DE2624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odnie </w:t>
      </w:r>
      <w:r w:rsidR="00395038" w:rsidRPr="006334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 załączonym przedmiarem.</w:t>
      </w:r>
    </w:p>
    <w:p w:rsidR="00963F43" w:rsidRPr="00963F43" w:rsidRDefault="00963F43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3C7F0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0B28A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Termin wykonania zamówienia:</w:t>
      </w:r>
    </w:p>
    <w:p w:rsidR="00963F43" w:rsidRDefault="00963F43" w:rsidP="00963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należy wykonać do </w:t>
      </w:r>
      <w:r w:rsidRPr="002616D5">
        <w:rPr>
          <w:rFonts w:ascii="Times New Roman" w:hAnsi="Times New Roman" w:cs="Times New Roman"/>
          <w:b/>
          <w:i/>
          <w:sz w:val="24"/>
          <w:szCs w:val="24"/>
        </w:rPr>
        <w:t>30 października 2024 r.</w:t>
      </w: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0B28A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Opis kryteriów oceny ofert, ich znaczenie i sposób oceny:</w:t>
      </w:r>
    </w:p>
    <w:p w:rsidR="00963F43" w:rsidRPr="00963F43" w:rsidRDefault="00963F43" w:rsidP="00963F43">
      <w:pPr>
        <w:jc w:val="both"/>
        <w:rPr>
          <w:rFonts w:ascii="Times New Roman" w:hAnsi="Times New Roman"/>
          <w:sz w:val="24"/>
          <w:szCs w:val="24"/>
        </w:rPr>
      </w:pPr>
      <w:r w:rsidRPr="00963F43">
        <w:rPr>
          <w:rFonts w:ascii="Times New Roman" w:hAnsi="Times New Roman" w:cs="Times New Roman"/>
          <w:sz w:val="24"/>
          <w:szCs w:val="24"/>
        </w:rPr>
        <w:t xml:space="preserve">Wykonawca zobowiązany jest wykazać, że wykonał w okresie ostatnich trzech lat </w:t>
      </w:r>
      <w:r w:rsidRPr="00963F43">
        <w:rPr>
          <w:rFonts w:ascii="Times New Roman" w:hAnsi="Times New Roman"/>
          <w:sz w:val="24"/>
          <w:szCs w:val="24"/>
        </w:rPr>
        <w:t xml:space="preserve">przed upływem terminu składania ofert, a jeżeli okres prowadzenia działalności jest krótszy – w tym okresie, co najmniej </w:t>
      </w:r>
      <w:r w:rsidRPr="00963F43">
        <w:rPr>
          <w:rFonts w:ascii="Times New Roman" w:hAnsi="Times New Roman"/>
          <w:b/>
          <w:bCs/>
          <w:sz w:val="24"/>
          <w:szCs w:val="24"/>
        </w:rPr>
        <w:t>jedno zadanie,</w:t>
      </w:r>
      <w:r w:rsidRPr="00963F43">
        <w:rPr>
          <w:rFonts w:ascii="Times New Roman" w:hAnsi="Times New Roman"/>
          <w:sz w:val="24"/>
          <w:szCs w:val="24"/>
        </w:rPr>
        <w:t xml:space="preserve"> w zakres którego wchodziło wykonanie nawierzchni bitumicznych o powierzchni nie mniejszej niż </w:t>
      </w:r>
      <w:r w:rsidRPr="00963F43">
        <w:rPr>
          <w:rFonts w:ascii="Times New Roman" w:hAnsi="Times New Roman"/>
          <w:b/>
          <w:bCs/>
          <w:sz w:val="24"/>
          <w:szCs w:val="24"/>
        </w:rPr>
        <w:t>50 m</w:t>
      </w:r>
      <w:r w:rsidRPr="00963F4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963F43">
        <w:rPr>
          <w:rFonts w:ascii="Times New Roman" w:hAnsi="Times New Roman"/>
          <w:sz w:val="24"/>
          <w:szCs w:val="24"/>
        </w:rPr>
        <w:t>.</w:t>
      </w:r>
      <w:r w:rsidRPr="00963F43">
        <w:rPr>
          <w:rFonts w:ascii="Times New Roman" w:hAnsi="Times New Roman"/>
          <w:sz w:val="24"/>
          <w:szCs w:val="24"/>
        </w:rPr>
        <w:t xml:space="preserve"> </w:t>
      </w:r>
      <w:r w:rsidRPr="00963F43">
        <w:rPr>
          <w:rFonts w:ascii="Times New Roman" w:hAnsi="Times New Roman"/>
          <w:sz w:val="24"/>
          <w:szCs w:val="24"/>
        </w:rPr>
        <w:t>Wybrana zostanie oferta Wykonawcy, który zaproponuje najniższą kwotę br</w:t>
      </w:r>
      <w:r>
        <w:rPr>
          <w:rFonts w:ascii="Times New Roman" w:hAnsi="Times New Roman"/>
          <w:sz w:val="24"/>
          <w:szCs w:val="24"/>
        </w:rPr>
        <w:t xml:space="preserve">utto </w:t>
      </w:r>
      <w:r w:rsidRPr="00963F43">
        <w:rPr>
          <w:rFonts w:ascii="Times New Roman" w:hAnsi="Times New Roman"/>
          <w:sz w:val="24"/>
          <w:szCs w:val="24"/>
        </w:rPr>
        <w:t>w stosunku do złożonych ofert.</w:t>
      </w: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963F43" w:rsidRPr="00963F43" w:rsidRDefault="00963F43" w:rsidP="00963F43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273C6" w:rsidRPr="003273C6" w:rsidRDefault="00963F43" w:rsidP="000B28A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963F43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:rsidR="003273C6" w:rsidRPr="003273C6" w:rsidRDefault="003273C6" w:rsidP="003273C6">
      <w:pPr>
        <w:numPr>
          <w:ilvl w:val="0"/>
          <w:numId w:val="13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:rsidR="003273C6" w:rsidRPr="003273C6" w:rsidRDefault="003273C6" w:rsidP="003273C6">
      <w:pPr>
        <w:numPr>
          <w:ilvl w:val="0"/>
          <w:numId w:val="13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73C6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(załącznik nr 1 do zapytania ofertowego), podpisaną przez osobę/y uprawnioną/e do reprezentacji wykonawcy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273C6">
        <w:rPr>
          <w:rFonts w:ascii="Times New Roman" w:eastAsia="Calibri" w:hAnsi="Times New Roman" w:cs="Times New Roman"/>
          <w:bCs/>
          <w:sz w:val="24"/>
          <w:szCs w:val="24"/>
        </w:rPr>
        <w:t>lub posiadającą/e odpowiednie pełnomocnictwo do dokonywania niniejszej czynności prawnej.</w:t>
      </w:r>
    </w:p>
    <w:p w:rsidR="003273C6" w:rsidRDefault="003273C6" w:rsidP="003273C6">
      <w:pPr>
        <w:pStyle w:val="Akapitzlist"/>
        <w:numPr>
          <w:ilvl w:val="0"/>
          <w:numId w:val="13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3C6">
        <w:rPr>
          <w:rFonts w:ascii="Times New Roman" w:eastAsia="Calibri" w:hAnsi="Times New Roman" w:cs="Times New Roman"/>
          <w:sz w:val="24"/>
          <w:szCs w:val="24"/>
        </w:rPr>
        <w:t xml:space="preserve">Ofertę sporządzoną w formie pisemnej, należy umieścić w zamkniętej, nieprzezroczystej, zabezpieczonej przed otwarciem kopercie i opisać: </w:t>
      </w:r>
      <w:r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Pr="003273C6">
        <w:rPr>
          <w:rFonts w:ascii="Times New Roman" w:hAnsi="Times New Roman" w:cs="Times New Roman"/>
          <w:b/>
          <w:i/>
          <w:sz w:val="24"/>
          <w:szCs w:val="24"/>
        </w:rPr>
        <w:t>‘Remont cmentarzy komunalnych’</w:t>
      </w:r>
      <w:r w:rsidRPr="003273C6">
        <w:rPr>
          <w:rFonts w:ascii="Times New Roman" w:hAnsi="Times New Roman" w:cs="Times New Roman"/>
          <w:b/>
          <w:sz w:val="24"/>
          <w:szCs w:val="24"/>
        </w:rPr>
        <w:t>.</w:t>
      </w:r>
      <w:r w:rsidRPr="003273C6">
        <w:rPr>
          <w:rFonts w:ascii="Times New Roman" w:hAnsi="Times New Roman" w:cs="Times New Roman"/>
          <w:b/>
          <w:sz w:val="24"/>
          <w:szCs w:val="24"/>
        </w:rPr>
        <w:t xml:space="preserve"> Nie otwierać przed </w:t>
      </w:r>
      <w:r w:rsidR="008A620F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Pr="003273C6">
        <w:rPr>
          <w:rFonts w:ascii="Times New Roman" w:hAnsi="Times New Roman" w:cs="Times New Roman"/>
          <w:b/>
          <w:sz w:val="24"/>
          <w:szCs w:val="24"/>
        </w:rPr>
        <w:t>12 sierpnia 2024 r.”</w:t>
      </w:r>
    </w:p>
    <w:p w:rsidR="003273C6" w:rsidRPr="009E46CA" w:rsidRDefault="003273C6" w:rsidP="009E46CA">
      <w:pPr>
        <w:pStyle w:val="Akapitzlist"/>
        <w:numPr>
          <w:ilvl w:val="0"/>
          <w:numId w:val="13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eastAsia="Calibri" w:hAnsi="Times New Roman" w:cs="Times New Roman"/>
          <w:sz w:val="24"/>
          <w:szCs w:val="24"/>
        </w:rPr>
        <w:t>Oferta w postaci elektronicznej złożona za pośrednictwem poczty elektronicznej winna być opatrzona</w:t>
      </w:r>
      <w:r w:rsidRPr="009E46CA">
        <w:rPr>
          <w:rFonts w:ascii="Times New Roman" w:hAnsi="Times New Roman"/>
          <w:sz w:val="24"/>
          <w:szCs w:val="24"/>
        </w:rPr>
        <w:t xml:space="preserve"> kwalifikowanym</w:t>
      </w:r>
      <w:r w:rsidR="009E46CA">
        <w:rPr>
          <w:rFonts w:ascii="Times New Roman" w:hAnsi="Times New Roman"/>
          <w:sz w:val="24"/>
          <w:szCs w:val="24"/>
        </w:rPr>
        <w:t xml:space="preserve"> podpisem elektronicznym lub podpisem zaufanym.</w:t>
      </w:r>
    </w:p>
    <w:p w:rsidR="009E46CA" w:rsidRPr="009E46CA" w:rsidRDefault="003273C6" w:rsidP="009E46CA">
      <w:pPr>
        <w:pStyle w:val="Akapitzlist"/>
        <w:numPr>
          <w:ilvl w:val="0"/>
          <w:numId w:val="13"/>
        </w:numPr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CA">
        <w:rPr>
          <w:rFonts w:ascii="Times New Roman" w:hAnsi="Times New Roman"/>
          <w:sz w:val="24"/>
          <w:szCs w:val="24"/>
        </w:rPr>
        <w:t xml:space="preserve">W tytule maila należy zamieścić informację: </w:t>
      </w:r>
      <w:r w:rsidR="009E46CA" w:rsidRPr="003273C6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9E46CA" w:rsidRPr="003273C6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="009E46CA" w:rsidRPr="003273C6">
        <w:rPr>
          <w:rFonts w:ascii="Times New Roman" w:hAnsi="Times New Roman" w:cs="Times New Roman"/>
          <w:b/>
          <w:i/>
          <w:sz w:val="24"/>
          <w:szCs w:val="24"/>
        </w:rPr>
        <w:t>‘Remont cmentarzy komunalnych’</w:t>
      </w:r>
      <w:r w:rsidR="009A28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E46C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E46CA" w:rsidRPr="009A28C4">
        <w:rPr>
          <w:rFonts w:ascii="Times New Roman" w:hAnsi="Times New Roman" w:cs="Times New Roman"/>
          <w:sz w:val="24"/>
          <w:szCs w:val="24"/>
        </w:rPr>
        <w:t xml:space="preserve"> </w:t>
      </w:r>
      <w:r w:rsidR="009A28C4" w:rsidRPr="009A28C4">
        <w:rPr>
          <w:rFonts w:ascii="Times New Roman" w:hAnsi="Times New Roman" w:cs="Times New Roman"/>
          <w:sz w:val="24"/>
          <w:szCs w:val="24"/>
        </w:rPr>
        <w:t>natomiast</w:t>
      </w:r>
      <w:r w:rsidR="009A28C4" w:rsidRPr="009E46CA">
        <w:rPr>
          <w:rFonts w:ascii="Times New Roman" w:hAnsi="Times New Roman"/>
          <w:sz w:val="24"/>
          <w:szCs w:val="24"/>
        </w:rPr>
        <w:t xml:space="preserve"> w treści maila należy zamieścić informację: </w:t>
      </w:r>
      <w:r w:rsidR="009A28C4" w:rsidRPr="009E46CA">
        <w:rPr>
          <w:rFonts w:ascii="Times New Roman" w:eastAsia="Calibri" w:hAnsi="Times New Roman" w:cs="Times New Roman"/>
          <w:b/>
          <w:sz w:val="24"/>
          <w:szCs w:val="24"/>
        </w:rPr>
        <w:t>„W załączeniu oferta na</w:t>
      </w:r>
      <w:r w:rsidR="009A28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28C4" w:rsidRPr="003273C6">
        <w:rPr>
          <w:rFonts w:ascii="Times New Roman" w:hAnsi="Times New Roman" w:cs="Times New Roman"/>
          <w:b/>
          <w:i/>
          <w:sz w:val="24"/>
          <w:szCs w:val="24"/>
        </w:rPr>
        <w:t>‘Remont cmentarzy komunalnych’</w:t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 xml:space="preserve">. Nie otwierać przed </w:t>
      </w:r>
      <w:r w:rsidR="009A28C4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 xml:space="preserve">12 sierpnia </w:t>
      </w:r>
      <w:r w:rsidR="009A28C4">
        <w:rPr>
          <w:rFonts w:ascii="Times New Roman" w:hAnsi="Times New Roman" w:cs="Times New Roman"/>
          <w:b/>
          <w:sz w:val="24"/>
          <w:szCs w:val="24"/>
        </w:rPr>
        <w:br/>
      </w:r>
      <w:r w:rsidR="009A28C4" w:rsidRPr="003273C6">
        <w:rPr>
          <w:rFonts w:ascii="Times New Roman" w:hAnsi="Times New Roman" w:cs="Times New Roman"/>
          <w:b/>
          <w:sz w:val="24"/>
          <w:szCs w:val="24"/>
        </w:rPr>
        <w:t>2024 r.”</w:t>
      </w:r>
    </w:p>
    <w:p w:rsidR="009E46CA" w:rsidRPr="009A28C4" w:rsidRDefault="009E46CA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9E46CA" w:rsidRPr="009A28C4" w:rsidRDefault="009E46CA" w:rsidP="009E46CA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A87A7C" w:rsidRPr="009A28C4" w:rsidRDefault="00147B03" w:rsidP="000B28A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Miejsce i t</w:t>
      </w:r>
      <w:r w:rsidR="00E62DA4" w:rsidRPr="00DE2624">
        <w:rPr>
          <w:rFonts w:ascii="Times New Roman" w:hAnsi="Times New Roman" w:cs="Times New Roman"/>
          <w:b/>
          <w:sz w:val="24"/>
          <w:szCs w:val="24"/>
        </w:rPr>
        <w:t>ermin złożenia oferty:</w:t>
      </w:r>
    </w:p>
    <w:p w:rsidR="00CB18B8" w:rsidRPr="00CB18B8" w:rsidRDefault="00CB18B8" w:rsidP="00CB18B8">
      <w:pPr>
        <w:numPr>
          <w:ilvl w:val="0"/>
          <w:numId w:val="14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 w:rsidRPr="00CB18B8">
        <w:rPr>
          <w:rFonts w:ascii="Times New Roman" w:eastAsia="Calibri" w:hAnsi="Times New Roman" w:cs="Times New Roman"/>
          <w:b/>
          <w:i/>
          <w:sz w:val="24"/>
          <w:szCs w:val="24"/>
        </w:rPr>
        <w:t>9 sierpnia 2024 r.</w:t>
      </w:r>
    </w:p>
    <w:p w:rsidR="00CB18B8" w:rsidRPr="00CB18B8" w:rsidRDefault="00CB18B8" w:rsidP="00CB18B8">
      <w:pPr>
        <w:numPr>
          <w:ilvl w:val="0"/>
          <w:numId w:val="14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formie papierowej:</w:t>
      </w:r>
    </w:p>
    <w:p w:rsid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Ofertę należy złożyć (osobiście lub listownie) w sekretariacie Zarządu Zieleni Miejskiej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B18B8">
        <w:rPr>
          <w:rFonts w:ascii="Times New Roman" w:eastAsia="Calibri" w:hAnsi="Times New Roman" w:cs="Times New Roman"/>
          <w:sz w:val="24"/>
          <w:szCs w:val="24"/>
        </w:rPr>
        <w:t>w Rzeszowie, Plac Ofiar Getta 6, 35-002 Rzeszów</w:t>
      </w:r>
      <w:r>
        <w:rPr>
          <w:rFonts w:ascii="Times New Roman" w:eastAsia="Calibri" w:hAnsi="Times New Roman" w:cs="Times New Roman"/>
          <w:sz w:val="24"/>
          <w:szCs w:val="24"/>
        </w:rPr>
        <w:t>, w godzinach</w:t>
      </w:r>
      <w:r w:rsidRPr="00CB18B8">
        <w:rPr>
          <w:rFonts w:ascii="Times New Roman" w:eastAsia="Calibri" w:hAnsi="Times New Roman" w:cs="Times New Roman"/>
          <w:sz w:val="24"/>
          <w:szCs w:val="24"/>
        </w:rPr>
        <w:t xml:space="preserve"> pracy Urzędu: 7.30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18B8">
        <w:rPr>
          <w:rFonts w:ascii="Times New Roman" w:eastAsia="Calibri" w:hAnsi="Times New Roman" w:cs="Times New Roman"/>
          <w:sz w:val="24"/>
          <w:szCs w:val="24"/>
        </w:rPr>
        <w:t>15.30.</w:t>
      </w:r>
    </w:p>
    <w:p w:rsidR="00CB18B8" w:rsidRP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18B8" w:rsidRPr="00CB18B8" w:rsidRDefault="00CB18B8" w:rsidP="00CB18B8">
      <w:pPr>
        <w:numPr>
          <w:ilvl w:val="0"/>
          <w:numId w:val="14"/>
        </w:numPr>
        <w:spacing w:after="0"/>
        <w:ind w:left="0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miejsce składania </w:t>
      </w:r>
      <w:r w:rsidRPr="00CB18B8">
        <w:rPr>
          <w:rFonts w:ascii="Times New Roman" w:eastAsia="Calibri" w:hAnsi="Times New Roman" w:cs="Times New Roman"/>
          <w:b/>
          <w:sz w:val="24"/>
          <w:szCs w:val="24"/>
          <w:u w:val="single"/>
        </w:rPr>
        <w:t>ofert w postaci elektronicznej:</w:t>
      </w:r>
    </w:p>
    <w:p w:rsidR="00CB18B8" w:rsidRPr="00CB18B8" w:rsidRDefault="00CB18B8" w:rsidP="00CB18B8">
      <w:pPr>
        <w:spacing w:after="0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Ofertę należy przesłać na adres sekretariat@zzm.erzeszow.pl, przy czym jej wydruk nastąpi dopiero w terminie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otwarcia ofert.</w:t>
      </w: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8B8">
        <w:rPr>
          <w:rFonts w:ascii="Times New Roman" w:eastAsia="Calibri" w:hAnsi="Times New Roman" w:cs="Times New Roman"/>
          <w:sz w:val="24"/>
          <w:szCs w:val="24"/>
        </w:rPr>
        <w:t>Pojemność wiadomości z ofertą nie może przekroczyć 10 MB.</w:t>
      </w: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A811B3" w:rsidP="000B28A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związania z ofertą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:rsidR="00A811B3" w:rsidRPr="000B28A9" w:rsidRDefault="00A811B3" w:rsidP="000B28A9">
      <w:pPr>
        <w:rPr>
          <w:rFonts w:ascii="Times New Roman" w:hAnsi="Times New Roman" w:cs="Times New Roman"/>
          <w:sz w:val="24"/>
          <w:szCs w:val="24"/>
        </w:rPr>
      </w:pPr>
      <w:r w:rsidRPr="000B28A9">
        <w:rPr>
          <w:rFonts w:ascii="Times New Roman" w:hAnsi="Times New Roman" w:cs="Times New Roman"/>
          <w:sz w:val="24"/>
          <w:szCs w:val="24"/>
        </w:rPr>
        <w:t>3</w:t>
      </w:r>
      <w:r w:rsidRPr="000B28A9">
        <w:rPr>
          <w:rFonts w:ascii="Times New Roman" w:hAnsi="Times New Roman" w:cs="Times New Roman"/>
          <w:sz w:val="24"/>
          <w:szCs w:val="24"/>
        </w:rPr>
        <w:t xml:space="preserve">0 </w:t>
      </w:r>
      <w:r w:rsidRPr="000B28A9">
        <w:rPr>
          <w:rFonts w:ascii="Times New Roman" w:hAnsi="Times New Roman" w:cs="Times New Roman"/>
          <w:sz w:val="24"/>
          <w:szCs w:val="24"/>
        </w:rPr>
        <w:t>dni.</w:t>
      </w:r>
    </w:p>
    <w:p w:rsidR="00CB18B8" w:rsidRDefault="00CB18B8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0B28A9" w:rsidP="00CB18B8">
      <w:pPr>
        <w:spacing w:after="0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Pr="000B28A9" w:rsidRDefault="000B28A9" w:rsidP="000B28A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wyniku postępowania</w:t>
      </w:r>
      <w:r w:rsidRPr="00DE2624">
        <w:rPr>
          <w:rFonts w:ascii="Times New Roman" w:hAnsi="Times New Roman" w:cs="Times New Roman"/>
          <w:b/>
          <w:sz w:val="24"/>
          <w:szCs w:val="24"/>
        </w:rPr>
        <w:t>:</w:t>
      </w:r>
    </w:p>
    <w:p w:rsid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8A9" w:rsidRP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Pr="000B28A9" w:rsidRDefault="000B28A9" w:rsidP="000B28A9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0B28A9" w:rsidP="000B28A9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Osoba do kontaktu:</w:t>
      </w:r>
    </w:p>
    <w:p w:rsidR="005D00F4" w:rsidRDefault="005D00F4" w:rsidP="005D00F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Jakub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 xml:space="preserve"> Jachowicz,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tel. (17) 748 37 42 </w:t>
      </w:r>
      <w:r w:rsidR="00826C91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e-mail: </w:t>
      </w:r>
      <w:hyperlink r:id="rId9" w:history="1">
        <w:r w:rsidR="00826C91" w:rsidRPr="0030487A"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jjachowicz@zzm.erzeszow.pl</w:t>
        </w:r>
      </w:hyperlink>
    </w:p>
    <w:p w:rsidR="00826C91" w:rsidRPr="000B28A9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826C91" w:rsidRPr="000B28A9" w:rsidRDefault="00826C91" w:rsidP="00826C91">
      <w:pPr>
        <w:ind w:left="-284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0B28A9" w:rsidRDefault="000B28A9" w:rsidP="00826C91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6C91">
        <w:rPr>
          <w:rFonts w:ascii="Times New Roman" w:eastAsia="Calibri" w:hAnsi="Times New Roman" w:cs="Times New Roman"/>
          <w:b/>
          <w:bCs/>
          <w:sz w:val="24"/>
          <w:szCs w:val="24"/>
        </w:rPr>
        <w:t>Dodatkowe informacje, zgodnie z Regulaminem udzielania zamówień publicznych, których wartość nie przekracza kwoty 130 000,00 zł</w:t>
      </w:r>
      <w:r w:rsidR="00826C9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826C91" w:rsidRPr="00826C91" w:rsidRDefault="00826C91" w:rsidP="00826C91">
      <w:pPr>
        <w:pStyle w:val="Akapitzlist"/>
        <w:spacing w:after="0"/>
        <w:ind w:left="1069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0B28A9" w:rsidRPr="000B28A9" w:rsidRDefault="000B28A9" w:rsidP="00826C91">
      <w:pPr>
        <w:numPr>
          <w:ilvl w:val="0"/>
          <w:numId w:val="19"/>
        </w:numPr>
        <w:spacing w:after="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toku badania i oceny ofert Zamawiający może żądać od Wykonawców wyjaśnień dotyczących treści złożonych ofert i wezwać wykonawcę do złożenia stosownych wyjaśnień </w:t>
      </w:r>
      <w:r w:rsidR="00826C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B28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jednoczesnym wyznaczeniem odpowiedniego terminu. Wyjaśnienia treści oferty nie mogą prowadzić do jej zmiany.</w:t>
      </w:r>
    </w:p>
    <w:p w:rsidR="000B28A9" w:rsidRPr="000B28A9" w:rsidRDefault="000B28A9" w:rsidP="00826C91">
      <w:pPr>
        <w:numPr>
          <w:ilvl w:val="0"/>
          <w:numId w:val="19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:rsidR="000B28A9" w:rsidRPr="000B28A9" w:rsidRDefault="000B28A9" w:rsidP="00826C91">
      <w:pPr>
        <w:numPr>
          <w:ilvl w:val="0"/>
          <w:numId w:val="19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Odrzuceniu podlega oferta w przypadku stwierdzenia braków uniemożliwiających dokonanie oceny jej treści. Dotyczy to ceny lub warunków określonych w zapytaniu ofertowym </w:t>
      </w:r>
      <w:r w:rsid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jako kryterium oceny ofert.</w:t>
      </w:r>
    </w:p>
    <w:p w:rsidR="000B28A9" w:rsidRPr="000B28A9" w:rsidRDefault="000B28A9" w:rsidP="00826C91">
      <w:pPr>
        <w:numPr>
          <w:ilvl w:val="0"/>
          <w:numId w:val="19"/>
        </w:numPr>
        <w:spacing w:before="40" w:after="40" w:line="240" w:lineRule="auto"/>
        <w:ind w:left="-14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0B28A9" w:rsidRPr="000B28A9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:rsid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przepisów o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zwalczaniu nieuczciwej konkurencji,</w:t>
      </w:r>
    </w:p>
    <w:p w:rsidR="000B28A9" w:rsidRPr="00826C91" w:rsidRDefault="00826C91" w:rsidP="00826C91">
      <w:pPr>
        <w:spacing w:before="40" w:after="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W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ykonawca w terminie wskazanym w wezwaniu, o którym mowa w pkt.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</w:t>
      </w:r>
      <w:r w:rsidR="000B28A9" w:rsidRPr="00826C9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stosownych wyjaśnień lub poprawek w treści oferty lub nie zgodził się na ich poprawienie.</w:t>
      </w:r>
    </w:p>
    <w:p w:rsidR="000B28A9" w:rsidRPr="00826C91" w:rsidRDefault="000B28A9" w:rsidP="00826C91">
      <w:pPr>
        <w:pStyle w:val="Akapitzlist"/>
        <w:numPr>
          <w:ilvl w:val="0"/>
          <w:numId w:val="19"/>
        </w:numPr>
        <w:spacing w:after="0"/>
        <w:ind w:left="-142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26C91">
        <w:rPr>
          <w:rFonts w:ascii="Times New Roman" w:eastAsia="Calibri" w:hAnsi="Times New Roman" w:cs="Times New Roman"/>
          <w:iCs/>
          <w:sz w:val="24"/>
          <w:szCs w:val="24"/>
        </w:rPr>
        <w:t xml:space="preserve">Zamawiający, na podstawie art. 7 ust. 1 i ust. 9 ustawy o szczególnych rozwiązaniach 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w zakresie przeciwdziałania wspieraniu agresji na Ukrainę oraz służących ochronie bezpieczeństwa narodowego, zwanej dalej ustawą</w:t>
      </w:r>
      <w:r w:rsidR="00826C91">
        <w:rPr>
          <w:rFonts w:ascii="Times New Roman" w:eastAsia="Calibri" w:hAnsi="Times New Roman" w:cs="Times New Roman"/>
          <w:iCs/>
          <w:sz w:val="24"/>
          <w:szCs w:val="24"/>
        </w:rPr>
        <w:t xml:space="preserve"> o szczególnych  rozwiązaniach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 xml:space="preserve">[…],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wykluczy W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ykonawcę z postępowania w przypadku wystąpienia którejkolwiek 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26C91">
        <w:rPr>
          <w:rFonts w:ascii="Times New Roman" w:eastAsia="Calibri" w:hAnsi="Times New Roman" w:cs="Times New Roman"/>
          <w:iCs/>
          <w:sz w:val="24"/>
          <w:szCs w:val="24"/>
        </w:rPr>
        <w:t>określonych w niej przesłanek, tj.:</w:t>
      </w:r>
    </w:p>
    <w:p w:rsidR="000B28A9" w:rsidRPr="000B28A9" w:rsidRDefault="009357CD" w:rsidP="00826C91">
      <w:pPr>
        <w:numPr>
          <w:ilvl w:val="0"/>
          <w:numId w:val="21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 wymienionego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i rozporządzeniu 269/2014 albo wpisanego na listę na podstawie decyzji w sprawie wpisu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na listę rozstrzygającej o zastosowaniu środka, o którym mowa w art. 1 pkt 3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o szczególnych rozwiązaniach […];</w:t>
      </w:r>
    </w:p>
    <w:p w:rsidR="000B28A9" w:rsidRPr="000B28A9" w:rsidRDefault="009357CD" w:rsidP="00826C91">
      <w:pPr>
        <w:numPr>
          <w:ilvl w:val="0"/>
          <w:numId w:val="21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beneficjentem rzeczywistym w rozumieniu ustawy z dnia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1 marca 2018 r. o przeciwdziałaniu praniu pieniędzy oraz finansowaniu terroryzmu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(Dz. U. z 2022 r. poz. 593 i 655) jest osoba wymieniona w wykazach określonych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w rozporządzeniu 765/2006 i rozporządzeniu 269/2014 albo wpisana na listę lub będąca takim beneficjentem rzeczywistym od dnia 24 lutego 2022 r., o ile została wpisana na listę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na podstawie decyzji w sprawie wpisu na listę rozstrzygającej 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:rsidR="000B28A9" w:rsidRPr="000B28A9" w:rsidRDefault="009357CD" w:rsidP="00826C91">
      <w:pPr>
        <w:numPr>
          <w:ilvl w:val="0"/>
          <w:numId w:val="21"/>
        </w:numPr>
        <w:spacing w:after="0"/>
        <w:ind w:left="-14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ykonawcę, którego jednostką dominującą w rozumieniu art. 3 ust. 1 pkt 37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z dnia 29 września 1994 r. o rachunkowości (Dz. U. z 2021 r. poz. 217, 2105 i 2106)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jest podmiot wymieniony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rozporządzeniu 269/2014 albo wpisany na listę lub będący taką jednostką dominującą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od dnia 24 lutego 2022 r., o ile został wpisany na listę na podstawie decyzji w sprawie wpisu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na listę rozstrzygającej o zastosowaniu</w:t>
      </w:r>
      <w:r>
        <w:rPr>
          <w:rFonts w:ascii="Times New Roman" w:hAnsi="Times New Roman" w:cs="Times New Roman"/>
          <w:iCs/>
          <w:sz w:val="24"/>
          <w:szCs w:val="24"/>
        </w:rPr>
        <w:t xml:space="preserve"> środka, o którym mowa w art. 1</w:t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 xml:space="preserve"> pkt 3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0B28A9" w:rsidRPr="000B28A9">
        <w:rPr>
          <w:rFonts w:ascii="Times New Roman" w:hAnsi="Times New Roman" w:cs="Times New Roman"/>
          <w:iCs/>
          <w:sz w:val="24"/>
          <w:szCs w:val="24"/>
        </w:rPr>
        <w:t>o szczególnych rozwiązaniach […].</w:t>
      </w:r>
    </w:p>
    <w:p w:rsidR="000B28A9" w:rsidRPr="000B28A9" w:rsidRDefault="000B28A9" w:rsidP="00826C91">
      <w:pPr>
        <w:spacing w:after="0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iCs/>
          <w:sz w:val="24"/>
          <w:szCs w:val="24"/>
        </w:rPr>
        <w:t>W celu potwierdz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enia braku podstaw wykluczenia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ykonawcy z udziału 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 xml:space="preserve">postępowaniu 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o udzielenie zamów</w:t>
      </w:r>
      <w:r w:rsidR="009357CD">
        <w:rPr>
          <w:rFonts w:ascii="Times New Roman" w:eastAsia="Calibri" w:hAnsi="Times New Roman" w:cs="Times New Roman"/>
          <w:iCs/>
          <w:sz w:val="24"/>
          <w:szCs w:val="24"/>
        </w:rPr>
        <w:t>ienia, o których mowa powyżej, W</w:t>
      </w:r>
      <w:r w:rsidRPr="000B28A9">
        <w:rPr>
          <w:rFonts w:ascii="Times New Roman" w:eastAsia="Calibri" w:hAnsi="Times New Roman" w:cs="Times New Roman"/>
          <w:iCs/>
          <w:sz w:val="24"/>
          <w:szCs w:val="24"/>
        </w:rPr>
        <w:t>ykonawca wraz z ofertą złoży oświadczenie zgodnie ze wzorem stanowiącym załącznik nr 3 do zapytania ofertowego.</w:t>
      </w:r>
    </w:p>
    <w:p w:rsidR="000B28A9" w:rsidRPr="000B28A9" w:rsidRDefault="000B28A9" w:rsidP="00826C91">
      <w:pPr>
        <w:numPr>
          <w:ilvl w:val="0"/>
          <w:numId w:val="19"/>
        </w:numPr>
        <w:ind w:left="-14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Zamawiający unieważnia postępowanie, jeżeli:</w:t>
      </w:r>
    </w:p>
    <w:p w:rsidR="000B28A9" w:rsidRPr="000B28A9" w:rsidRDefault="000B28A9" w:rsidP="00826C91">
      <w:pPr>
        <w:numPr>
          <w:ilvl w:val="0"/>
          <w:numId w:val="18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nie wpłynie żadna oferta lub żadna z ofert nie spełni warunków postępowania;</w:t>
      </w:r>
    </w:p>
    <w:p w:rsidR="000B28A9" w:rsidRPr="000B28A9" w:rsidRDefault="000B28A9" w:rsidP="00826C91">
      <w:pPr>
        <w:numPr>
          <w:ilvl w:val="0"/>
          <w:numId w:val="18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:rsidR="000B28A9" w:rsidRPr="000B28A9" w:rsidRDefault="000B28A9" w:rsidP="00826C91">
      <w:pPr>
        <w:numPr>
          <w:ilvl w:val="0"/>
          <w:numId w:val="18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wystąpi zmiana okoliczności powodująca, że realizacja zamówienia jest niecelowa;</w:t>
      </w:r>
    </w:p>
    <w:p w:rsidR="000B28A9" w:rsidRPr="009357CD" w:rsidRDefault="000B28A9" w:rsidP="00826C91">
      <w:pPr>
        <w:numPr>
          <w:ilvl w:val="0"/>
          <w:numId w:val="18"/>
        </w:numPr>
        <w:ind w:lef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  <w:r w:rsidRPr="000B28A9">
        <w:rPr>
          <w:rFonts w:ascii="Times New Roman" w:eastAsia="Calibri" w:hAnsi="Times New Roman" w:cs="Times New Roman"/>
          <w:sz w:val="24"/>
          <w:szCs w:val="24"/>
          <w:lang w:val="pl"/>
        </w:rPr>
        <w:t>zapytanie obarczone będzie wadą uniemożliwiającą zawarcie ważnej umowy.</w:t>
      </w: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"/>
        </w:rPr>
      </w:pPr>
    </w:p>
    <w:p w:rsidR="009357CD" w:rsidRPr="000B28A9" w:rsidRDefault="009357CD" w:rsidP="009357CD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pl"/>
        </w:rPr>
      </w:pPr>
    </w:p>
    <w:p w:rsidR="000B28A9" w:rsidRPr="000B28A9" w:rsidRDefault="000B28A9" w:rsidP="000B28A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0B28A9" w:rsidRPr="000B28A9" w:rsidRDefault="00080C9B" w:rsidP="000B28A9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Formularz oferty</w:t>
      </w:r>
      <w:r w:rsidR="000B28A9" w:rsidRPr="000B28A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B28A9" w:rsidRPr="000B28A9" w:rsidRDefault="000B28A9" w:rsidP="000B28A9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Projekt umowy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B28A9" w:rsidRPr="000B28A9" w:rsidRDefault="000B28A9" w:rsidP="000B28A9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Oświadczenie</w:t>
      </w:r>
      <w:r w:rsidR="009357C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B28A9" w:rsidRPr="000B28A9" w:rsidRDefault="000B28A9" w:rsidP="000B28A9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8A9">
        <w:rPr>
          <w:rFonts w:ascii="Times New Roman" w:eastAsia="Calibri" w:hAnsi="Times New Roman" w:cs="Times New Roman"/>
          <w:sz w:val="24"/>
          <w:szCs w:val="24"/>
        </w:rPr>
        <w:t>Inne dokumenty</w:t>
      </w:r>
      <w:r w:rsidR="009357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8A9" w:rsidRPr="000B28A9" w:rsidRDefault="000B28A9" w:rsidP="000B28A9">
      <w:pPr>
        <w:rPr>
          <w:rFonts w:ascii="Times New Roman" w:hAnsi="Times New Roman" w:cs="Times New Roman"/>
          <w:b/>
          <w:sz w:val="24"/>
          <w:szCs w:val="24"/>
        </w:rPr>
      </w:pPr>
      <w:r w:rsidRPr="000B28A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B28A9" w:rsidRPr="000B28A9" w:rsidRDefault="000B28A9" w:rsidP="000B28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B28A9">
        <w:rPr>
          <w:rFonts w:ascii="Times New Roman" w:eastAsia="Calibri" w:hAnsi="Times New Roman" w:cs="Times New Roman"/>
          <w:b/>
          <w:sz w:val="24"/>
          <w:szCs w:val="20"/>
        </w:rPr>
        <w:lastRenderedPageBreak/>
        <w:t>Klauzula informacyjna z art. 13 RODO do zastosowania przez Zamawiając</w:t>
      </w:r>
      <w:r w:rsidRPr="000B28A9">
        <w:rPr>
          <w:rFonts w:ascii="Times New Roman" w:eastAsia="Calibri" w:hAnsi="Times New Roman" w:cs="Times New Roman"/>
          <w:b/>
          <w:color w:val="000000" w:themeColor="text1"/>
          <w:sz w:val="24"/>
          <w:szCs w:val="20"/>
        </w:rPr>
        <w:t>ego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 xml:space="preserve">w celu związanym z postępowaniem o udzielenie zamówienia publicznego, </w:t>
      </w:r>
      <w:r w:rsidRPr="000B28A9">
        <w:rPr>
          <w:rFonts w:ascii="Times New Roman" w:eastAsia="Calibri" w:hAnsi="Times New Roman" w:cs="Times New Roman"/>
          <w:b/>
          <w:sz w:val="24"/>
          <w:szCs w:val="20"/>
        </w:rPr>
        <w:br/>
        <w:t>którego wartość nie przekracza kwoty 130 000 zł netto</w:t>
      </w: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0B28A9">
        <w:rPr>
          <w:rFonts w:ascii="Times New Roman" w:eastAsia="Calibri" w:hAnsi="Times New Roman" w:cs="Times New Roman"/>
          <w:sz w:val="20"/>
          <w:szCs w:val="20"/>
        </w:rPr>
        <w:t>rozporządzenia Parlamentu Europ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ejskiego i Rady (UE) 2016/679 z </w:t>
      </w:r>
      <w:r w:rsidRPr="000B28A9">
        <w:rPr>
          <w:rFonts w:ascii="Times New Roman" w:eastAsia="Calibri" w:hAnsi="Times New Roman" w:cs="Times New Roman"/>
          <w:sz w:val="20"/>
          <w:szCs w:val="20"/>
        </w:rPr>
        <w:t>dnia 27 kwietnia 2016 r. w sprawie ochr</w:t>
      </w:r>
      <w:r w:rsidR="0076537E">
        <w:rPr>
          <w:rFonts w:ascii="Times New Roman" w:eastAsia="Calibri" w:hAnsi="Times New Roman" w:cs="Times New Roman"/>
          <w:sz w:val="20"/>
          <w:szCs w:val="20"/>
        </w:rPr>
        <w:t xml:space="preserve">ony osób fizycznych w związku z </w:t>
      </w:r>
      <w:r w:rsidRPr="000B28A9">
        <w:rPr>
          <w:rFonts w:ascii="Times New Roman" w:eastAsia="Calibri" w:hAnsi="Times New Roman" w:cs="Times New Roman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Rzeszów,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sekretariat@zzm.erzeszow.pl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przetwarzaniem danych osobowych poprzez adres e-mail: </w:t>
      </w:r>
      <w:hyperlink r:id="rId10" w:history="1">
        <w:r w:rsidRPr="000B28A9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iod4@erzeszow.pl</w:t>
        </w:r>
      </w:hyperlink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poprzez adres administratora.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0B28A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z dnia 27 sierpnia 2009 r. o finansach publicznych i regulaminem zamówień publicznych w ZZM, których wartość nie przekracza kwoty 130 000 zł netto oraz na podst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awie art. 6 ust. 1 lit. b RODO.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podmioty uprawnione na podstawie przepisów prawa </w:t>
      </w:r>
      <w:r w:rsidR="00765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lub umowy powierzenia danych osobowych.</w:t>
      </w:r>
      <w:r w:rsidRPr="000B28A9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</w:t>
      </w:r>
      <w:r w:rsidR="0076537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są publikowane oraz możliwością dostępu na zasadach przewidzianych w ustawie z 6 września 2001 r. </w:t>
      </w:r>
      <w:r w:rsidRPr="000B28A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wszechnie obowiązującego prawa.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będzie możliwy udział w postępowaniu o udzielenie zamówienia publicznego, którego wartość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przekracza kwoty 130 000 zł netto </w:t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oraz nie będzie możliw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e zawarcie i realizacja umowy.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 decyzje nie będą podejmowane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w sposób zautomatyzowany, stosowanie do art. 22 RODO.</w:t>
      </w:r>
    </w:p>
    <w:p w:rsidR="000B28A9" w:rsidRPr="000B28A9" w:rsidRDefault="003F6322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dotyczących, na podstawie art. 16 RODO prawo do sprostow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ania Pani/Pana danych osobowych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art. 18 RODO prawo żądania od administratora ograniczenia przetwarzania danych osobowych z zastrzeżeniem przypadków, 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o któ</w:t>
      </w:r>
      <w:r w:rsidR="003F6322">
        <w:rPr>
          <w:rFonts w:ascii="Times New Roman" w:eastAsia="Times New Roman" w:hAnsi="Times New Roman" w:cs="Times New Roman"/>
          <w:sz w:val="20"/>
          <w:szCs w:val="20"/>
          <w:lang w:eastAsia="pl-PL"/>
        </w:rPr>
        <w:t>rych mowa w art. 18 ust. 2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**, prawo do wniesienia skargi do Prezesa Urzędu Ochrony Danych Osobowych, gdy uzna Pani/Pan, że przetwarzanie danych osobowych Pani/Pana dotyczących narusza przepisy RODO.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0B28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B28A9" w:rsidRPr="000B28A9" w:rsidRDefault="000B28A9" w:rsidP="000B28A9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przypadku pozyskiwania w ramach postępowania i zawieranej umowy danych nie bezpośrednio </w:t>
      </w:r>
      <w:r w:rsidR="003F63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0B28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od osoby, której dane dotyczą, zgodnie z art. 14 RODO, dodatkowo informujemy, że źródłem tych danych jest wykonawca (np. poprzez wskazanie swoich przedstawicieli, podwykonawców, osób z określonymi uprawnieniami/doświadczeniem, osób do </w:t>
      </w:r>
      <w:r w:rsidRPr="000B28A9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kontaktu, osób realizujących umowę). Kategorie przetwarzanych danych osobowych obejmują dane identyfikacyjne, w niektórych przypadkach dane kontaktowe lub także dane dotyczące doświadczenia/kwalifikacji/uprawnień.</w:t>
      </w: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28A9" w:rsidRPr="000B28A9" w:rsidRDefault="000B28A9" w:rsidP="000B28A9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28A9" w:rsidRPr="000B28A9" w:rsidRDefault="000B28A9" w:rsidP="000B2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28A9">
        <w:rPr>
          <w:rFonts w:ascii="Times New Roman" w:eastAsia="Calibri" w:hAnsi="Times New Roman" w:cs="Times New Roman"/>
        </w:rPr>
        <w:t>______________________</w:t>
      </w:r>
    </w:p>
    <w:p w:rsidR="000B28A9" w:rsidRPr="000B28A9" w:rsidRDefault="000B28A9" w:rsidP="000B28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 xml:space="preserve">wyniku postępowania 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>o udz</w:t>
      </w:r>
      <w:r w:rsidR="003F6322">
        <w:rPr>
          <w:rFonts w:ascii="Times New Roman" w:eastAsia="Calibri" w:hAnsi="Times New Roman" w:cs="Times New Roman"/>
          <w:i/>
          <w:sz w:val="16"/>
          <w:szCs w:val="16"/>
        </w:rPr>
        <w:t>ielenie zamówienia publicznego.</w:t>
      </w:r>
    </w:p>
    <w:p w:rsidR="00F140E9" w:rsidRPr="003F6322" w:rsidRDefault="000B28A9" w:rsidP="003F63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B28A9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0B28A9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0B28A9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oby fizycznej lub prawnej, lub </w:t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 uwagi na ważne względy </w:t>
      </w:r>
      <w:r w:rsidR="003F632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0B28A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interesu publicznego Unii Europejskiej lub państwa członkowskiego.</w:t>
      </w:r>
    </w:p>
    <w:sectPr w:rsidR="00F140E9" w:rsidRPr="003F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4C" w:rsidRDefault="0006394C" w:rsidP="003C7F08">
      <w:pPr>
        <w:spacing w:after="0" w:line="240" w:lineRule="auto"/>
      </w:pPr>
      <w:r>
        <w:separator/>
      </w:r>
    </w:p>
  </w:endnote>
  <w:endnote w:type="continuationSeparator" w:id="0">
    <w:p w:rsidR="0006394C" w:rsidRDefault="0006394C" w:rsidP="003C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4C" w:rsidRDefault="0006394C" w:rsidP="003C7F08">
      <w:pPr>
        <w:spacing w:after="0" w:line="240" w:lineRule="auto"/>
      </w:pPr>
      <w:r>
        <w:separator/>
      </w:r>
    </w:p>
  </w:footnote>
  <w:footnote w:type="continuationSeparator" w:id="0">
    <w:p w:rsidR="0006394C" w:rsidRDefault="0006394C" w:rsidP="003C7F08">
      <w:pPr>
        <w:spacing w:after="0" w:line="240" w:lineRule="auto"/>
      </w:pPr>
      <w:r>
        <w:continuationSeparator/>
      </w:r>
    </w:p>
  </w:footnote>
  <w:footnote w:id="1">
    <w:p w:rsidR="003C7F08" w:rsidRPr="00656315" w:rsidRDefault="003C7F08" w:rsidP="003C7F08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29F4"/>
    <w:multiLevelType w:val="hybridMultilevel"/>
    <w:tmpl w:val="8A1E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D5A"/>
    <w:multiLevelType w:val="hybridMultilevel"/>
    <w:tmpl w:val="B0F8C128"/>
    <w:lvl w:ilvl="0" w:tplc="28106016">
      <w:start w:val="3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E11B86"/>
    <w:multiLevelType w:val="hybridMultilevel"/>
    <w:tmpl w:val="2292A6CE"/>
    <w:lvl w:ilvl="0" w:tplc="EB804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64A65"/>
    <w:multiLevelType w:val="hybridMultilevel"/>
    <w:tmpl w:val="7FE0132E"/>
    <w:lvl w:ilvl="0" w:tplc="28EC62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182CBC"/>
    <w:multiLevelType w:val="hybridMultilevel"/>
    <w:tmpl w:val="2E00FF3C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11669"/>
    <w:multiLevelType w:val="hybridMultilevel"/>
    <w:tmpl w:val="71E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376B7"/>
    <w:multiLevelType w:val="hybridMultilevel"/>
    <w:tmpl w:val="B7304E18"/>
    <w:lvl w:ilvl="0" w:tplc="7CA65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4D0E85"/>
    <w:multiLevelType w:val="hybridMultilevel"/>
    <w:tmpl w:val="F9E0876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EEC1022"/>
    <w:multiLevelType w:val="hybridMultilevel"/>
    <w:tmpl w:val="31864B4C"/>
    <w:lvl w:ilvl="0" w:tplc="FED6E824">
      <w:start w:val="2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9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9">
    <w:nsid w:val="72CC4990"/>
    <w:multiLevelType w:val="hybridMultilevel"/>
    <w:tmpl w:val="3826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9"/>
  </w:num>
  <w:num w:numId="7">
    <w:abstractNumId w:val="13"/>
  </w:num>
  <w:num w:numId="8">
    <w:abstractNumId w:val="15"/>
  </w:num>
  <w:num w:numId="12">
    <w:abstractNumId w:val="11"/>
  </w:num>
  <w:num w:numId="13">
    <w:abstractNumId w:val="4"/>
  </w:num>
  <w:num w:numId="14">
    <w:abstractNumId w:val="7"/>
  </w:num>
  <w:num w:numId="15">
    <w:abstractNumId w:val="14"/>
  </w:num>
  <w:num w:numId="16">
    <w:abstractNumId w:val="0"/>
  </w:num>
  <w:num w:numId="17">
    <w:abstractNumId w:val="5"/>
  </w:num>
  <w:num w:numId="18">
    <w:abstractNumId w:val="12"/>
  </w:num>
  <w:num w:numId="19">
    <w:abstractNumId w:val="9"/>
  </w:num>
  <w:num w:numId="20">
    <w:abstractNumId w:val="6"/>
  </w:num>
  <w:num w:numId="21">
    <w:abstractNumId w:val="8"/>
  </w:num>
  <w:num w:numId="22">
    <w:abstractNumId w:val="3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D9"/>
    <w:rsid w:val="00005A27"/>
    <w:rsid w:val="00020783"/>
    <w:rsid w:val="00030A13"/>
    <w:rsid w:val="00043277"/>
    <w:rsid w:val="0006394C"/>
    <w:rsid w:val="00065712"/>
    <w:rsid w:val="00067D71"/>
    <w:rsid w:val="00080C9B"/>
    <w:rsid w:val="00081AD9"/>
    <w:rsid w:val="00086AB3"/>
    <w:rsid w:val="000A4075"/>
    <w:rsid w:val="000B28A9"/>
    <w:rsid w:val="000C469C"/>
    <w:rsid w:val="000D1EB6"/>
    <w:rsid w:val="000D602E"/>
    <w:rsid w:val="000F275A"/>
    <w:rsid w:val="001020CF"/>
    <w:rsid w:val="00103704"/>
    <w:rsid w:val="001127D3"/>
    <w:rsid w:val="00117C4A"/>
    <w:rsid w:val="00140BFC"/>
    <w:rsid w:val="00147B03"/>
    <w:rsid w:val="001A7493"/>
    <w:rsid w:val="001B5AF3"/>
    <w:rsid w:val="001D307C"/>
    <w:rsid w:val="001E643B"/>
    <w:rsid w:val="00233F6B"/>
    <w:rsid w:val="00251DCD"/>
    <w:rsid w:val="00255652"/>
    <w:rsid w:val="002616D5"/>
    <w:rsid w:val="00274CFC"/>
    <w:rsid w:val="0028594F"/>
    <w:rsid w:val="0029733E"/>
    <w:rsid w:val="002E5627"/>
    <w:rsid w:val="002F4F21"/>
    <w:rsid w:val="00317B59"/>
    <w:rsid w:val="0032525A"/>
    <w:rsid w:val="003269B5"/>
    <w:rsid w:val="003273C6"/>
    <w:rsid w:val="00345F02"/>
    <w:rsid w:val="00347E84"/>
    <w:rsid w:val="003678A4"/>
    <w:rsid w:val="00375BEA"/>
    <w:rsid w:val="00390B92"/>
    <w:rsid w:val="00395038"/>
    <w:rsid w:val="003A0379"/>
    <w:rsid w:val="003A4D9F"/>
    <w:rsid w:val="003B3023"/>
    <w:rsid w:val="003B7A66"/>
    <w:rsid w:val="003C0036"/>
    <w:rsid w:val="003C7F08"/>
    <w:rsid w:val="003F6322"/>
    <w:rsid w:val="004041B0"/>
    <w:rsid w:val="004057C3"/>
    <w:rsid w:val="0041323F"/>
    <w:rsid w:val="00415C18"/>
    <w:rsid w:val="0043100D"/>
    <w:rsid w:val="00443566"/>
    <w:rsid w:val="00450A53"/>
    <w:rsid w:val="00454B17"/>
    <w:rsid w:val="00467DBD"/>
    <w:rsid w:val="004C51C2"/>
    <w:rsid w:val="004E583F"/>
    <w:rsid w:val="004F4696"/>
    <w:rsid w:val="005045EA"/>
    <w:rsid w:val="005160FD"/>
    <w:rsid w:val="005D00F4"/>
    <w:rsid w:val="0061007E"/>
    <w:rsid w:val="00623870"/>
    <w:rsid w:val="00633496"/>
    <w:rsid w:val="00633F27"/>
    <w:rsid w:val="00651817"/>
    <w:rsid w:val="006D1BAA"/>
    <w:rsid w:val="006D5CB6"/>
    <w:rsid w:val="006F2701"/>
    <w:rsid w:val="006F5FF5"/>
    <w:rsid w:val="00703DD5"/>
    <w:rsid w:val="00705EE0"/>
    <w:rsid w:val="007312A5"/>
    <w:rsid w:val="00735D46"/>
    <w:rsid w:val="0076537E"/>
    <w:rsid w:val="00794928"/>
    <w:rsid w:val="0079613D"/>
    <w:rsid w:val="007A3195"/>
    <w:rsid w:val="007A6C0A"/>
    <w:rsid w:val="007B2E13"/>
    <w:rsid w:val="007E5803"/>
    <w:rsid w:val="007F17EA"/>
    <w:rsid w:val="0080522D"/>
    <w:rsid w:val="00826C91"/>
    <w:rsid w:val="00865854"/>
    <w:rsid w:val="008908CA"/>
    <w:rsid w:val="00890E34"/>
    <w:rsid w:val="008A620F"/>
    <w:rsid w:val="008D20AF"/>
    <w:rsid w:val="008D4FA9"/>
    <w:rsid w:val="008D7582"/>
    <w:rsid w:val="008D7856"/>
    <w:rsid w:val="008E56C9"/>
    <w:rsid w:val="00916968"/>
    <w:rsid w:val="009357CD"/>
    <w:rsid w:val="00943125"/>
    <w:rsid w:val="00960C5D"/>
    <w:rsid w:val="00963F43"/>
    <w:rsid w:val="00990188"/>
    <w:rsid w:val="009A28C4"/>
    <w:rsid w:val="009B6B71"/>
    <w:rsid w:val="009C78C9"/>
    <w:rsid w:val="009D76AD"/>
    <w:rsid w:val="009E44C1"/>
    <w:rsid w:val="009E46CA"/>
    <w:rsid w:val="00A03665"/>
    <w:rsid w:val="00A143B1"/>
    <w:rsid w:val="00A339AC"/>
    <w:rsid w:val="00A47E26"/>
    <w:rsid w:val="00A6550B"/>
    <w:rsid w:val="00A811B3"/>
    <w:rsid w:val="00A87A7C"/>
    <w:rsid w:val="00AC5608"/>
    <w:rsid w:val="00AF6188"/>
    <w:rsid w:val="00B0282A"/>
    <w:rsid w:val="00B02897"/>
    <w:rsid w:val="00B140D9"/>
    <w:rsid w:val="00B45226"/>
    <w:rsid w:val="00B815A6"/>
    <w:rsid w:val="00B9447E"/>
    <w:rsid w:val="00BC4E15"/>
    <w:rsid w:val="00C40064"/>
    <w:rsid w:val="00C97C44"/>
    <w:rsid w:val="00CB18B8"/>
    <w:rsid w:val="00CC3475"/>
    <w:rsid w:val="00D17F98"/>
    <w:rsid w:val="00D47EEF"/>
    <w:rsid w:val="00D56CF1"/>
    <w:rsid w:val="00D8158D"/>
    <w:rsid w:val="00DB6C90"/>
    <w:rsid w:val="00DE2624"/>
    <w:rsid w:val="00DF29F6"/>
    <w:rsid w:val="00E14A57"/>
    <w:rsid w:val="00E313CB"/>
    <w:rsid w:val="00E44BCE"/>
    <w:rsid w:val="00E62DA4"/>
    <w:rsid w:val="00E66D13"/>
    <w:rsid w:val="00E76E98"/>
    <w:rsid w:val="00E8762F"/>
    <w:rsid w:val="00E9122B"/>
    <w:rsid w:val="00F02DDD"/>
    <w:rsid w:val="00F10F5C"/>
    <w:rsid w:val="00F140E9"/>
    <w:rsid w:val="00F231BC"/>
    <w:rsid w:val="00F566D9"/>
    <w:rsid w:val="00F7304D"/>
    <w:rsid w:val="00F74387"/>
    <w:rsid w:val="00FC114B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F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F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3C7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E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A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F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F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3C7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2@erze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jachowicz@zzm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3441-656E-4660-9DB8-88B9F81B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1754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jjachowicz</cp:lastModifiedBy>
  <cp:revision>34</cp:revision>
  <cp:lastPrinted>2024-07-31T09:39:00Z</cp:lastPrinted>
  <dcterms:created xsi:type="dcterms:W3CDTF">2021-09-16T07:30:00Z</dcterms:created>
  <dcterms:modified xsi:type="dcterms:W3CDTF">2024-07-31T09:40:00Z</dcterms:modified>
</cp:coreProperties>
</file>